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0E" w:rsidRDefault="00703A0E">
      <w:pPr>
        <w:spacing w:after="0" w:line="240" w:lineRule="auto"/>
        <w:ind w:left="11" w:right="-709"/>
      </w:pPr>
      <w:bookmarkStart w:id="0" w:name="_GoBack"/>
      <w:bookmarkEnd w:id="0"/>
    </w:p>
    <w:p w:rsidR="00703A0E" w:rsidRDefault="00703A0E">
      <w:pPr>
        <w:spacing w:after="0" w:line="240" w:lineRule="auto"/>
        <w:ind w:left="11" w:right="-709"/>
      </w:pPr>
    </w:p>
    <w:p w:rsidR="00703A0E" w:rsidRDefault="004F448B">
      <w:pPr>
        <w:spacing w:after="0" w:line="240" w:lineRule="auto"/>
        <w:ind w:left="11" w:right="-709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635</wp:posOffset>
            </wp:positionV>
            <wp:extent cx="1398905" cy="93345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A0E" w:rsidRDefault="00703A0E">
      <w:pPr>
        <w:spacing w:after="0" w:line="240" w:lineRule="auto"/>
        <w:ind w:left="11" w:right="-709"/>
      </w:pPr>
    </w:p>
    <w:p w:rsidR="00703A0E" w:rsidRDefault="00703A0E">
      <w:pPr>
        <w:spacing w:after="0" w:line="240" w:lineRule="auto"/>
        <w:ind w:left="11" w:right="-709"/>
      </w:pPr>
    </w:p>
    <w:p w:rsidR="00703A0E" w:rsidRDefault="00703A0E">
      <w:pPr>
        <w:spacing w:after="0" w:line="240" w:lineRule="auto"/>
        <w:ind w:right="-709"/>
        <w:jc w:val="center"/>
        <w:rPr>
          <w:b/>
          <w:bCs/>
        </w:rPr>
      </w:pPr>
    </w:p>
    <w:p w:rsidR="00703A0E" w:rsidRDefault="00703A0E">
      <w:pPr>
        <w:spacing w:after="0" w:line="240" w:lineRule="auto"/>
        <w:ind w:right="-709"/>
        <w:jc w:val="center"/>
        <w:rPr>
          <w:b/>
          <w:bCs/>
        </w:rPr>
      </w:pPr>
    </w:p>
    <w:p w:rsidR="00703A0E" w:rsidRDefault="00703A0E">
      <w:pPr>
        <w:spacing w:after="0" w:line="240" w:lineRule="auto"/>
        <w:ind w:right="-709"/>
        <w:jc w:val="center"/>
        <w:rPr>
          <w:b/>
          <w:bCs/>
        </w:rPr>
      </w:pPr>
    </w:p>
    <w:p w:rsidR="00703A0E" w:rsidRDefault="004F448B">
      <w:pPr>
        <w:spacing w:after="0" w:line="240" w:lineRule="auto"/>
        <w:ind w:right="-709"/>
        <w:jc w:val="center"/>
      </w:pPr>
      <w:r>
        <w:rPr>
          <w:b/>
          <w:bCs/>
        </w:rPr>
        <w:t xml:space="preserve">Provincia dell’’AQUILA </w:t>
      </w:r>
    </w:p>
    <w:p w:rsidR="00703A0E" w:rsidRDefault="00703A0E">
      <w:pPr>
        <w:spacing w:after="0" w:line="240" w:lineRule="auto"/>
        <w:ind w:left="11" w:right="-709"/>
        <w:rPr>
          <w:rFonts w:ascii="Arial" w:eastAsia="Arial" w:hAnsi="Arial" w:cs="Arial"/>
          <w:sz w:val="20"/>
          <w:szCs w:val="20"/>
        </w:rPr>
      </w:pPr>
    </w:p>
    <w:p w:rsidR="00703A0E" w:rsidRDefault="004F448B">
      <w:pPr>
        <w:spacing w:after="0" w:line="360" w:lineRule="auto"/>
        <w:ind w:right="17"/>
        <w:jc w:val="right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Ai /alleDirigenti </w:t>
      </w:r>
    </w:p>
    <w:p w:rsidR="00703A0E" w:rsidRDefault="004F448B">
      <w:pPr>
        <w:shd w:val="clear" w:color="auto" w:fill="FFFFFF"/>
        <w:spacing w:after="0" w:line="360" w:lineRule="auto"/>
        <w:jc w:val="right"/>
      </w:pPr>
      <w:r>
        <w:rPr>
          <w:rFonts w:ascii="Arial" w:eastAsia="Arial" w:hAnsi="Arial" w:cs="Arial"/>
          <w:sz w:val="20"/>
          <w:szCs w:val="20"/>
        </w:rPr>
        <w:t xml:space="preserve">degli Istituti Scolastici della provincia dell’Aquila </w:t>
      </w:r>
    </w:p>
    <w:p w:rsidR="00703A0E" w:rsidRDefault="00703A0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03A0E" w:rsidRDefault="004F448B">
      <w:pPr>
        <w:shd w:val="clear" w:color="auto" w:fill="FFFFFF"/>
        <w:spacing w:after="120" w:line="360" w:lineRule="auto"/>
        <w:jc w:val="both"/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</w:rPr>
        <w:t xml:space="preserve">Convocazione </w:t>
      </w:r>
      <w:r>
        <w:rPr>
          <w:rFonts w:ascii="Arial" w:hAnsi="Arial" w:cs="Arial"/>
          <w:b/>
          <w:bCs/>
        </w:rPr>
        <w:t xml:space="preserve">Assemblea sindacale territoriale PERSONALE ATA in orario di servizio (art. 23 CCNL/2018 Istruzione e Ricerca)  e CIR </w:t>
      </w:r>
      <w:r>
        <w:rPr>
          <w:rFonts w:ascii="Arial" w:hAnsi="Arial" w:cs="Arial"/>
          <w:b/>
          <w:bCs/>
          <w:color w:val="222222"/>
        </w:rPr>
        <w:t>Abruzzo</w:t>
      </w:r>
    </w:p>
    <w:p w:rsidR="00703A0E" w:rsidRDefault="004F448B">
      <w:pPr>
        <w:shd w:val="clear" w:color="auto" w:fill="FFFFFF"/>
        <w:spacing w:after="0" w:line="360" w:lineRule="auto"/>
        <w:ind w:firstLine="284"/>
        <w:jc w:val="both"/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 xml:space="preserve">FLC CGIL L’Aquila 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</w:rPr>
        <w:t>indice un’</w:t>
      </w:r>
      <w:r>
        <w:rPr>
          <w:rFonts w:ascii="Arial" w:hAnsi="Arial" w:cs="Arial"/>
          <w:b/>
          <w:bCs/>
        </w:rPr>
        <w:t xml:space="preserve">Assemblea sindacale </w:t>
      </w:r>
      <w:r>
        <w:rPr>
          <w:rFonts w:ascii="Arial" w:hAnsi="Arial" w:cs="Arial"/>
          <w:bCs/>
        </w:rPr>
        <w:t xml:space="preserve">territoriale specifica </w:t>
      </w:r>
      <w:r>
        <w:rPr>
          <w:rFonts w:ascii="Arial" w:hAnsi="Arial" w:cs="Arial"/>
        </w:rPr>
        <w:t xml:space="preserve">per </w:t>
      </w:r>
      <w:r>
        <w:rPr>
          <w:rFonts w:ascii="Arial" w:hAnsi="Arial" w:cs="Arial"/>
          <w:b/>
        </w:rPr>
        <w:t>il PERSONALE ATA</w:t>
      </w:r>
      <w:r>
        <w:rPr>
          <w:rFonts w:ascii="Arial" w:hAnsi="Arial" w:cs="Arial"/>
        </w:rPr>
        <w:t xml:space="preserve"> in servizio nelle istituzioni scolastiche in indirizzo con il seguente ordine del giorno:</w:t>
      </w:r>
    </w:p>
    <w:p w:rsidR="00703A0E" w:rsidRDefault="004F448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</w:pPr>
      <w:r>
        <w:rPr>
          <w:rFonts w:ascii="Arial" w:hAnsi="Arial" w:cs="Arial"/>
          <w:b/>
          <w:bCs/>
        </w:rPr>
        <w:t xml:space="preserve">La situazione attuale del personale ATA e i punti di </w:t>
      </w:r>
      <w:r>
        <w:rPr>
          <w:rFonts w:ascii="Arial" w:hAnsi="Arial" w:cs="Arial"/>
          <w:b/>
          <w:bCs/>
        </w:rPr>
        <w:t>criticità;</w:t>
      </w:r>
    </w:p>
    <w:p w:rsidR="00703A0E" w:rsidRDefault="004F448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</w:pPr>
      <w:r>
        <w:rPr>
          <w:rFonts w:ascii="Arial" w:hAnsi="Arial" w:cs="Arial"/>
          <w:b/>
          <w:bCs/>
          <w:color w:val="222222"/>
        </w:rPr>
        <w:t>Gli organici ATA e le problematiche dei c.d “supplenti COVID”;</w:t>
      </w:r>
    </w:p>
    <w:p w:rsidR="00703A0E" w:rsidRDefault="004F448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</w:pPr>
      <w:r>
        <w:rPr>
          <w:rFonts w:ascii="Arial" w:hAnsi="Arial" w:cs="Arial"/>
          <w:b/>
          <w:bCs/>
        </w:rPr>
        <w:t>Le stabilizzazioni ATA;</w:t>
      </w:r>
    </w:p>
    <w:p w:rsidR="00703A0E" w:rsidRDefault="004F448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</w:pPr>
      <w:r>
        <w:rPr>
          <w:rFonts w:ascii="Arial" w:hAnsi="Arial" w:cs="Arial"/>
          <w:b/>
          <w:bCs/>
        </w:rPr>
        <w:t>Il rinnovo del CCNL e le richieste degli ATA;</w:t>
      </w:r>
    </w:p>
    <w:p w:rsidR="00703A0E" w:rsidRDefault="004F448B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</w:pPr>
      <w:r>
        <w:rPr>
          <w:rFonts w:ascii="Arial" w:hAnsi="Arial" w:cs="Arial"/>
          <w:b/>
          <w:bCs/>
        </w:rPr>
        <w:t>Le incompatibilità: aspetti regolatori del principio di esclusività del lavoro per il dipendente della PA</w:t>
      </w:r>
    </w:p>
    <w:tbl>
      <w:tblPr>
        <w:tblW w:w="8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536"/>
        <w:gridCol w:w="1859"/>
      </w:tblGrid>
      <w:tr w:rsidR="00703A0E">
        <w:trPr>
          <w:trHeight w:val="34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703A0E" w:rsidRDefault="004F44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Data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703A0E" w:rsidRDefault="004F44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</w:rPr>
              <w:t>cuole interessate</w:t>
            </w:r>
          </w:p>
        </w:tc>
        <w:tc>
          <w:tcPr>
            <w:tcW w:w="1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703A0E" w:rsidRDefault="004F44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Orario</w:t>
            </w:r>
          </w:p>
        </w:tc>
      </w:tr>
      <w:tr w:rsidR="00703A0E">
        <w:trPr>
          <w:trHeight w:val="85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03A0E" w:rsidRDefault="004F448B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Venerdì </w:t>
            </w:r>
          </w:p>
          <w:p w:rsidR="00703A0E" w:rsidRDefault="004F448B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12 novembre 2021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A0E" w:rsidRDefault="00703A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03A0E" w:rsidRDefault="004F448B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Tutte le istituzioni scolastiche della Provincia dell’Aquila </w:t>
            </w:r>
          </w:p>
        </w:tc>
        <w:tc>
          <w:tcPr>
            <w:tcW w:w="18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03A0E" w:rsidRDefault="004F448B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08.00÷11.00</w:t>
            </w:r>
          </w:p>
        </w:tc>
      </w:tr>
    </w:tbl>
    <w:p w:rsidR="00703A0E" w:rsidRDefault="00703A0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auto"/>
        </w:rPr>
      </w:pPr>
    </w:p>
    <w:p w:rsidR="00703A0E" w:rsidRDefault="004F448B">
      <w:pPr>
        <w:shd w:val="clear" w:color="auto" w:fill="FFFFFF"/>
        <w:spacing w:after="0" w:line="360" w:lineRule="auto"/>
        <w:ind w:firstLine="284"/>
        <w:jc w:val="both"/>
      </w:pPr>
      <w:r>
        <w:rPr>
          <w:rStyle w:val="CollegamentoInternet"/>
          <w:rFonts w:ascii="Arial" w:hAnsi="Arial" w:cs="Arial"/>
          <w:bCs/>
          <w:color w:val="auto"/>
          <w:u w:val="none"/>
        </w:rPr>
        <w:t xml:space="preserve">L’Assemblea si svolgerà in modalità videoconferenza utilizzando la piattaforma Google Meet. Il personale interessato per </w:t>
      </w:r>
      <w:r>
        <w:rPr>
          <w:rStyle w:val="CollegamentoInternet"/>
          <w:rFonts w:ascii="Arial" w:hAnsi="Arial" w:cs="Arial"/>
          <w:bCs/>
          <w:color w:val="auto"/>
          <w:u w:val="none"/>
        </w:rPr>
        <w:t>partecipare potrà accedere tramite il seguente link:</w:t>
      </w:r>
    </w:p>
    <w:p w:rsidR="00703A0E" w:rsidRDefault="004F448B">
      <w:pPr>
        <w:shd w:val="clear" w:color="auto" w:fill="FFFFFF"/>
        <w:spacing w:after="0" w:line="240" w:lineRule="auto"/>
        <w:jc w:val="center"/>
      </w:pPr>
      <w:hyperlink r:id="rId8" w:tgtFrame="_blank">
        <w:r>
          <w:rPr>
            <w:rStyle w:val="CollegamentoInternet"/>
            <w:color w:val="0070C0"/>
            <w:sz w:val="36"/>
            <w:szCs w:val="36"/>
          </w:rPr>
          <w:t>http://meet.google.com/dgq-agdd-wed</w:t>
        </w:r>
      </w:hyperlink>
    </w:p>
    <w:p w:rsidR="00703A0E" w:rsidRDefault="00703A0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</w:rPr>
      </w:pPr>
    </w:p>
    <w:p w:rsidR="00703A0E" w:rsidRDefault="004F448B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222222"/>
        </w:rPr>
        <w:t>Interverranno :</w:t>
      </w:r>
    </w:p>
    <w:p w:rsidR="00703A0E" w:rsidRDefault="004F448B">
      <w:pPr>
        <w:shd w:val="clear" w:color="auto" w:fill="FFFFFF"/>
        <w:spacing w:after="0" w:line="300" w:lineRule="atLeast"/>
        <w:jc w:val="center"/>
      </w:pPr>
      <w:r>
        <w:rPr>
          <w:rFonts w:ascii="Arial" w:eastAsia="Times New Roman" w:hAnsi="Arial" w:cs="Arial"/>
          <w:b/>
          <w:bCs/>
          <w:color w:val="222222"/>
        </w:rPr>
        <w:t>Stefania Chiodi</w:t>
      </w:r>
      <w:r>
        <w:rPr>
          <w:rFonts w:ascii="Arial" w:eastAsia="Times New Roman" w:hAnsi="Arial" w:cs="Arial"/>
          <w:color w:val="222222"/>
        </w:rPr>
        <w:t>, Responsabile nazionale personale ATA FLC CGIL</w:t>
      </w:r>
    </w:p>
    <w:p w:rsidR="00703A0E" w:rsidRDefault="004F448B">
      <w:pPr>
        <w:shd w:val="clear" w:color="auto" w:fill="FFFFFF"/>
        <w:spacing w:after="0" w:line="300" w:lineRule="atLeast"/>
        <w:jc w:val="center"/>
      </w:pPr>
      <w:r>
        <w:rPr>
          <w:rFonts w:ascii="Arial" w:eastAsia="Times New Roman" w:hAnsi="Arial" w:cs="Arial"/>
          <w:b/>
          <w:bCs/>
          <w:color w:val="222222"/>
        </w:rPr>
        <w:t>Maria Grazia</w:t>
      </w:r>
      <w:r>
        <w:rPr>
          <w:rFonts w:ascii="Arial" w:eastAsia="Times New Roman" w:hAnsi="Arial" w:cs="Arial"/>
          <w:b/>
          <w:bCs/>
          <w:color w:val="222222"/>
        </w:rPr>
        <w:t xml:space="preserve"> Frilli</w:t>
      </w:r>
      <w:r>
        <w:rPr>
          <w:rFonts w:ascii="Arial" w:eastAsia="Times New Roman" w:hAnsi="Arial" w:cs="Arial"/>
          <w:color w:val="222222"/>
        </w:rPr>
        <w:t>, Dipartimento nazionale contrattazione FLC CGIL</w:t>
      </w:r>
    </w:p>
    <w:p w:rsidR="00703A0E" w:rsidRDefault="004F448B">
      <w:pPr>
        <w:shd w:val="clear" w:color="auto" w:fill="FFFFFF"/>
        <w:tabs>
          <w:tab w:val="left" w:pos="284"/>
        </w:tabs>
        <w:spacing w:before="120" w:after="0" w:line="360" w:lineRule="auto"/>
        <w:ind w:firstLine="284"/>
        <w:jc w:val="both"/>
      </w:pPr>
      <w:r>
        <w:rPr>
          <w:rFonts w:ascii="Arial" w:hAnsi="Arial" w:cs="Arial"/>
        </w:rPr>
        <w:t xml:space="preserve">Si invitano i Dirigenti e le Dirigenti Scolastiche </w:t>
      </w:r>
    </w:p>
    <w:p w:rsidR="00703A0E" w:rsidRDefault="004F448B">
      <w:pPr>
        <w:pStyle w:val="Paragrafoelenco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0" w:line="360" w:lineRule="auto"/>
        <w:jc w:val="both"/>
      </w:pPr>
      <w:r>
        <w:rPr>
          <w:rFonts w:ascii="Arial" w:hAnsi="Arial" w:cs="Arial"/>
        </w:rPr>
        <w:t>a informare tutti i lavoratori interessati (PERSONALE ATA) dell’indizione dell’Assemblea sindacale tramite i canali usualmente utilizzati per le com</w:t>
      </w:r>
      <w:r>
        <w:rPr>
          <w:rFonts w:ascii="Arial" w:hAnsi="Arial" w:cs="Arial"/>
        </w:rPr>
        <w:t>unicazioni al personale (mail, sito, albo sindacale on line);</w:t>
      </w:r>
    </w:p>
    <w:p w:rsidR="00703A0E" w:rsidRDefault="004F448B">
      <w:pPr>
        <w:pStyle w:val="Paragrafoelenco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0" w:line="360" w:lineRule="auto"/>
        <w:jc w:val="both"/>
      </w:pPr>
      <w:r>
        <w:rPr>
          <w:rFonts w:ascii="Arial" w:hAnsi="Arial" w:cs="Arial"/>
        </w:rPr>
        <w:t xml:space="preserve">a comunicare il link dell’assemblea </w:t>
      </w:r>
    </w:p>
    <w:p w:rsidR="00703A0E" w:rsidRDefault="00703A0E">
      <w:pPr>
        <w:pStyle w:val="Paragrafoelenco"/>
        <w:shd w:val="clear" w:color="auto" w:fill="FFFFFF"/>
        <w:tabs>
          <w:tab w:val="left" w:pos="284"/>
        </w:tabs>
        <w:spacing w:before="120" w:after="0" w:line="360" w:lineRule="auto"/>
        <w:jc w:val="both"/>
        <w:rPr>
          <w:rFonts w:ascii="Arial" w:hAnsi="Arial" w:cs="Arial"/>
        </w:rPr>
      </w:pPr>
    </w:p>
    <w:p w:rsidR="00703A0E" w:rsidRDefault="004F448B">
      <w:pPr>
        <w:spacing w:after="0" w:line="240" w:lineRule="auto"/>
        <w:ind w:right="958"/>
      </w:pPr>
      <w:r>
        <w:t>L’Aquila 3 Novembre 2021                                                                       Miriam Anna Del Biondo</w:t>
      </w:r>
    </w:p>
    <w:p w:rsidR="00703A0E" w:rsidRDefault="004F448B">
      <w:pPr>
        <w:spacing w:after="0" w:line="240" w:lineRule="auto"/>
        <w:ind w:right="958"/>
      </w:pPr>
      <w:r>
        <w:t xml:space="preserve">                                      </w:t>
      </w:r>
      <w:r>
        <w:t xml:space="preserve">                                                       Segretaria Generale FLC CGIL provincia dell’Aquila </w:t>
      </w:r>
    </w:p>
    <w:sectPr w:rsidR="00703A0E">
      <w:footerReference w:type="default" r:id="rId9"/>
      <w:pgSz w:w="11906" w:h="16838"/>
      <w:pgMar w:top="397" w:right="851" w:bottom="624" w:left="851" w:header="0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8B" w:rsidRDefault="004F448B">
      <w:pPr>
        <w:spacing w:after="0" w:line="240" w:lineRule="auto"/>
      </w:pPr>
      <w:r>
        <w:separator/>
      </w:r>
    </w:p>
  </w:endnote>
  <w:endnote w:type="continuationSeparator" w:id="0">
    <w:p w:rsidR="004F448B" w:rsidRDefault="004F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0E" w:rsidRDefault="00703A0E">
    <w:pPr>
      <w:tabs>
        <w:tab w:val="center" w:pos="3637"/>
        <w:tab w:val="center" w:pos="5896"/>
      </w:tabs>
      <w:spacing w:after="4"/>
      <w:jc w:val="center"/>
      <w:rPr>
        <w:rFonts w:ascii="Tahoma" w:eastAsia="Tahoma" w:hAnsi="Tahoma" w:cs="Tahoma"/>
        <w:sz w:val="20"/>
        <w:szCs w:val="20"/>
      </w:rPr>
    </w:pPr>
  </w:p>
  <w:p w:rsidR="00703A0E" w:rsidRDefault="00703A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8B" w:rsidRDefault="004F448B">
      <w:pPr>
        <w:spacing w:after="0" w:line="240" w:lineRule="auto"/>
      </w:pPr>
      <w:r>
        <w:separator/>
      </w:r>
    </w:p>
  </w:footnote>
  <w:footnote w:type="continuationSeparator" w:id="0">
    <w:p w:rsidR="004F448B" w:rsidRDefault="004F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77F"/>
    <w:multiLevelType w:val="multilevel"/>
    <w:tmpl w:val="F9F49F7A"/>
    <w:lvl w:ilvl="0">
      <w:start w:val="1"/>
      <w:numFmt w:val="bullet"/>
      <w:lvlText w:val=""/>
      <w:lvlJc w:val="left"/>
      <w:pPr>
        <w:ind w:left="10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154C09"/>
    <w:multiLevelType w:val="multilevel"/>
    <w:tmpl w:val="73D2D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E96D83"/>
    <w:multiLevelType w:val="multilevel"/>
    <w:tmpl w:val="22C8BC5A"/>
    <w:lvl w:ilvl="0">
      <w:start w:val="8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0E"/>
    <w:rsid w:val="004A385C"/>
    <w:rsid w:val="004F448B"/>
    <w:rsid w:val="007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AB43-B066-4B72-8729-BE80C9D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6DB0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26DB0"/>
    <w:rPr>
      <w:rFonts w:ascii="Calibri" w:eastAsia="Calibri" w:hAnsi="Calibri" w:cs="Calibri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50B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B4B5B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885ED9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7B160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qFormat/>
    <w:rsid w:val="00317B8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77633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26D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26D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3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gq-agdd-wed?hs=2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ISTITUTO ARGOLI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dc:description/>
  <cp:lastModifiedBy>argoli</cp:lastModifiedBy>
  <cp:revision>2</cp:revision>
  <cp:lastPrinted>2021-11-03T11:33:00Z</cp:lastPrinted>
  <dcterms:created xsi:type="dcterms:W3CDTF">2021-11-04T11:21:00Z</dcterms:created>
  <dcterms:modified xsi:type="dcterms:W3CDTF">2021-11-04T11:21:00Z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